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BF58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67BCE98C" w14:textId="71FE524B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5588815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0000"/>
          <w:sz w:val="60"/>
          <w:szCs w:val="60"/>
          <w:bdr w:val="none" w:sz="0" w:space="0" w:color="auto" w:frame="1"/>
          <w:lang w:eastAsia="en-GB"/>
        </w:rPr>
        <w:t>Savage </w:t>
      </w:r>
      <w:r w:rsidRPr="001B54C1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bdr w:val="none" w:sz="0" w:space="0" w:color="auto" w:frame="1"/>
          <w:lang w:eastAsia="en-GB"/>
        </w:rPr>
        <w:t>Communications</w:t>
      </w:r>
    </w:p>
    <w:p w14:paraId="406980DE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kern w:val="36"/>
          <w:sz w:val="53"/>
          <w:szCs w:val="53"/>
          <w:bdr w:val="none" w:sz="0" w:space="0" w:color="auto" w:frame="1"/>
          <w:lang w:eastAsia="en-GB"/>
        </w:rPr>
        <w:t>INSIGHTS </w:t>
      </w:r>
      <w:r w:rsidRPr="001B54C1">
        <w:rPr>
          <w:rFonts w:ascii="Georgia" w:eastAsia="Times New Roman" w:hAnsi="Georgia" w:cs="Arial"/>
          <w:color w:val="00ABD4"/>
          <w:kern w:val="36"/>
          <w:sz w:val="53"/>
          <w:szCs w:val="53"/>
          <w:bdr w:val="none" w:sz="0" w:space="0" w:color="auto" w:frame="1"/>
          <w:lang w:eastAsia="en-GB"/>
        </w:rPr>
        <w:t>DISCOVERY</w:t>
      </w:r>
    </w:p>
    <w:p w14:paraId="2A81AC6D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kern w:val="36"/>
          <w:sz w:val="53"/>
          <w:szCs w:val="53"/>
          <w:bdr w:val="none" w:sz="0" w:space="0" w:color="auto" w:frame="1"/>
          <w:lang w:eastAsia="en-GB"/>
        </w:rPr>
        <w:t>TRAINING</w:t>
      </w:r>
    </w:p>
    <w:p w14:paraId="4BC09B07" w14:textId="77777777" w:rsidR="001B54C1" w:rsidRPr="001B54C1" w:rsidRDefault="001B54C1" w:rsidP="001B54C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FFFFFF"/>
          <w:spacing w:val="24"/>
          <w:sz w:val="30"/>
          <w:szCs w:val="30"/>
          <w:bdr w:val="none" w:sz="0" w:space="0" w:color="auto" w:frame="1"/>
          <w:lang w:eastAsia="en-GB"/>
        </w:rPr>
        <w:t>Tuesday 14 September 2021</w:t>
      </w:r>
    </w:p>
    <w:p w14:paraId="370835AF" w14:textId="77777777" w:rsidR="001B54C1" w:rsidRPr="001B54C1" w:rsidRDefault="001B54C1" w:rsidP="001B54C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FFFFFF"/>
          <w:spacing w:val="24"/>
          <w:sz w:val="30"/>
          <w:szCs w:val="30"/>
          <w:bdr w:val="none" w:sz="0" w:space="0" w:color="auto" w:frame="1"/>
          <w:lang w:eastAsia="en-GB"/>
        </w:rPr>
        <w:t>15.00-16.45</w:t>
      </w:r>
    </w:p>
    <w:p w14:paraId="510041C1" w14:textId="77777777" w:rsidR="001B54C1" w:rsidRPr="001B54C1" w:rsidRDefault="001B54C1" w:rsidP="001B54C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FFFFFF"/>
          <w:spacing w:val="24"/>
          <w:sz w:val="30"/>
          <w:szCs w:val="30"/>
          <w:bdr w:val="none" w:sz="0" w:space="0" w:color="auto" w:frame="1"/>
          <w:lang w:eastAsia="en-GB"/>
        </w:rPr>
        <w:t>Venue</w:t>
      </w:r>
      <w:r w:rsidRPr="001B54C1">
        <w:rPr>
          <w:rFonts w:ascii="Arial" w:eastAsia="Times New Roman" w:hAnsi="Arial" w:cs="Arial"/>
          <w:b/>
          <w:bCs/>
          <w:color w:val="FFFFFF"/>
          <w:spacing w:val="24"/>
          <w:sz w:val="30"/>
          <w:szCs w:val="30"/>
          <w:bdr w:val="none" w:sz="0" w:space="0" w:color="auto" w:frame="1"/>
          <w:lang w:eastAsia="en-GB"/>
        </w:rPr>
        <w:br/>
      </w:r>
      <w:hyperlink r:id="rId5" w:tgtFrame="_blank" w:history="1">
        <w:r w:rsidRPr="001B54C1">
          <w:rPr>
            <w:rFonts w:ascii="Arial" w:eastAsia="Times New Roman" w:hAnsi="Arial" w:cs="Arial"/>
            <w:b/>
            <w:bCs/>
            <w:color w:val="0000FF"/>
            <w:spacing w:val="24"/>
            <w:sz w:val="30"/>
            <w:szCs w:val="30"/>
            <w:bdr w:val="none" w:sz="0" w:space="0" w:color="auto" w:frame="1"/>
            <w:lang w:eastAsia="en-GB"/>
          </w:rPr>
          <w:t xml:space="preserve">The </w:t>
        </w:r>
        <w:proofErr w:type="spellStart"/>
        <w:r w:rsidRPr="001B54C1">
          <w:rPr>
            <w:rFonts w:ascii="Arial" w:eastAsia="Times New Roman" w:hAnsi="Arial" w:cs="Arial"/>
            <w:b/>
            <w:bCs/>
            <w:color w:val="0000FF"/>
            <w:spacing w:val="24"/>
            <w:sz w:val="30"/>
            <w:szCs w:val="30"/>
            <w:bdr w:val="none" w:sz="0" w:space="0" w:color="auto" w:frame="1"/>
            <w:lang w:eastAsia="en-GB"/>
          </w:rPr>
          <w:t>Eastside</w:t>
        </w:r>
        <w:proofErr w:type="spellEnd"/>
        <w:r w:rsidRPr="001B54C1">
          <w:rPr>
            <w:rFonts w:ascii="Arial" w:eastAsia="Times New Roman" w:hAnsi="Arial" w:cs="Arial"/>
            <w:b/>
            <w:bCs/>
            <w:color w:val="0000FF"/>
            <w:spacing w:val="24"/>
            <w:sz w:val="30"/>
            <w:szCs w:val="30"/>
            <w:bdr w:val="none" w:sz="0" w:space="0" w:color="auto" w:frame="1"/>
            <w:lang w:eastAsia="en-GB"/>
          </w:rPr>
          <w:t xml:space="preserve"> Rooms</w:t>
        </w:r>
      </w:hyperlink>
      <w:r w:rsidRPr="001B54C1">
        <w:rPr>
          <w:rFonts w:ascii="Arial" w:eastAsia="Times New Roman" w:hAnsi="Arial" w:cs="Arial"/>
          <w:b/>
          <w:bCs/>
          <w:color w:val="FFFFFF"/>
          <w:spacing w:val="24"/>
          <w:sz w:val="30"/>
          <w:szCs w:val="30"/>
          <w:bdr w:val="none" w:sz="0" w:space="0" w:color="auto" w:frame="1"/>
          <w:lang w:eastAsia="en-GB"/>
        </w:rPr>
        <w:br/>
        <w:t>2 Woodcock Street</w:t>
      </w:r>
      <w:r w:rsidRPr="001B54C1">
        <w:rPr>
          <w:rFonts w:ascii="Arial" w:eastAsia="Times New Roman" w:hAnsi="Arial" w:cs="Arial"/>
          <w:b/>
          <w:bCs/>
          <w:color w:val="FFFFFF"/>
          <w:spacing w:val="24"/>
          <w:sz w:val="30"/>
          <w:szCs w:val="30"/>
          <w:bdr w:val="none" w:sz="0" w:space="0" w:color="auto" w:frame="1"/>
          <w:lang w:eastAsia="en-GB"/>
        </w:rPr>
        <w:br/>
        <w:t>Birmingham</w:t>
      </w:r>
      <w:r w:rsidRPr="001B54C1">
        <w:rPr>
          <w:rFonts w:ascii="Arial" w:eastAsia="Times New Roman" w:hAnsi="Arial" w:cs="Arial"/>
          <w:b/>
          <w:bCs/>
          <w:color w:val="FFFFFF"/>
          <w:spacing w:val="24"/>
          <w:sz w:val="30"/>
          <w:szCs w:val="30"/>
          <w:bdr w:val="none" w:sz="0" w:space="0" w:color="auto" w:frame="1"/>
          <w:lang w:eastAsia="en-GB"/>
        </w:rPr>
        <w:br/>
        <w:t>B7 4BL</w:t>
      </w:r>
      <w:r w:rsidRPr="001B54C1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br/>
        <w:t> </w:t>
      </w:r>
    </w:p>
    <w:p w14:paraId="11E77863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kern w:val="36"/>
          <w:sz w:val="59"/>
          <w:szCs w:val="59"/>
          <w:bdr w:val="none" w:sz="0" w:space="0" w:color="auto" w:frame="1"/>
          <w:lang w:eastAsia="en-GB"/>
        </w:rPr>
        <w:t>IMPORTANT</w:t>
      </w:r>
    </w:p>
    <w:p w14:paraId="78021752" w14:textId="77777777" w:rsidR="001B54C1" w:rsidRPr="001B54C1" w:rsidRDefault="001B54C1" w:rsidP="001B54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en-GB"/>
        </w:rPr>
      </w:pPr>
      <w:hyperlink r:id="rId6" w:tgtFrame="_self" w:history="1">
        <w:r w:rsidRPr="001B54C1">
          <w:rPr>
            <w:rFonts w:ascii="Arial" w:eastAsia="Times New Roman" w:hAnsi="Arial" w:cs="Arial"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​​</w:t>
        </w:r>
        <w:r w:rsidRPr="001B54C1">
          <w:rPr>
            <w:rFonts w:ascii="Arial" w:eastAsia="Times New Roman" w:hAnsi="Arial" w:cs="Arial"/>
            <w:color w:val="00ABD4"/>
            <w:sz w:val="33"/>
            <w:szCs w:val="33"/>
            <w:u w:val="single"/>
            <w:bdr w:val="none" w:sz="0" w:space="0" w:color="auto" w:frame="1"/>
            <w:lang w:eastAsia="en-GB"/>
          </w:rPr>
          <w:t>Complete your pre-work by the deadline.</w:t>
        </w:r>
      </w:hyperlink>
    </w:p>
    <w:p w14:paraId="0345AF30" w14:textId="77777777" w:rsidR="001B54C1" w:rsidRPr="001B54C1" w:rsidRDefault="001B54C1" w:rsidP="001B54C1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WELCOME</w:t>
      </w:r>
    </w:p>
    <w:p w14:paraId="235E646F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Hi everyone, </w:t>
      </w:r>
    </w:p>
    <w:p w14:paraId="773FBF4E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639B0107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I’m really looking forward to seeing you all for the Insights Discovery training. </w:t>
      </w:r>
    </w:p>
    <w:p w14:paraId="4C8366BF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68099B3B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The workshop will be pacy and interactive, so come prepared to dive in.</w:t>
      </w:r>
    </w:p>
    <w:p w14:paraId="53950B36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17DBFC39" w14:textId="77777777" w:rsidR="001B54C1" w:rsidRPr="001B54C1" w:rsidRDefault="001B54C1" w:rsidP="001B54C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Introduce you to the model and how it can be applied every day</w:t>
      </w:r>
    </w:p>
    <w:p w14:paraId="6D67D5DE" w14:textId="77777777" w:rsidR="001B54C1" w:rsidRPr="001B54C1" w:rsidRDefault="001B54C1" w:rsidP="001B54C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Show you the collective profile of the whole team, its strengths and weaknesses </w:t>
      </w:r>
    </w:p>
    <w:p w14:paraId="4384AA92" w14:textId="77777777" w:rsidR="001B54C1" w:rsidRPr="001B54C1" w:rsidRDefault="001B54C1" w:rsidP="001B54C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 xml:space="preserve">Explain how to recognise different types, by observing verbal and </w:t>
      </w:r>
      <w:proofErr w:type="spellStart"/>
      <w:r w:rsidRPr="001B54C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non verbal</w:t>
      </w:r>
      <w:proofErr w:type="spellEnd"/>
      <w:r w:rsidRPr="001B54C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 xml:space="preserve"> communication</w:t>
      </w:r>
    </w:p>
    <w:p w14:paraId="539085DE" w14:textId="77777777" w:rsidR="001B54C1" w:rsidRPr="001B54C1" w:rsidRDefault="001B54C1" w:rsidP="001B54C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Demonstrate how to adapt and connect to build deeper connections and harmonious relationships </w:t>
      </w:r>
    </w:p>
    <w:p w14:paraId="6A6C85E4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60595969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 xml:space="preserve">I will share your profiles with you individually ahead of the workshop so you'll have a chance to spend some time reading through them. </w:t>
      </w: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lastRenderedPageBreak/>
        <w:t>Don't forget to the watch the video below in advance so that the workshop makes sense!</w:t>
      </w:r>
    </w:p>
    <w:p w14:paraId="5EC80C53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3B8DBDAB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See you soon.</w:t>
      </w:r>
    </w:p>
    <w:p w14:paraId="47B22A14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19051CC1" w14:textId="77777777" w:rsidR="001B54C1" w:rsidRPr="001B54C1" w:rsidRDefault="001B54C1" w:rsidP="001B54C1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Nicola</w:t>
      </w:r>
    </w:p>
    <w:p w14:paraId="742CE9A2" w14:textId="1726EB44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1B54C1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7162C320" wp14:editId="7D6E9A6B">
                <wp:extent cx="304800" cy="304800"/>
                <wp:effectExtent l="0" t="0" r="0" b="0"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68408" id="Rectangl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A0BDDAA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ABOUT THE TRAINING</w:t>
      </w:r>
    </w:p>
    <w:p w14:paraId="3443BFAA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&amp; PREPARATION</w:t>
      </w:r>
    </w:p>
    <w:p w14:paraId="261CAECE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Insights Discovery® is an exciting and revealing psychometric tool that can be used for both individual and team development. It is the most accurate and memorable of its kind. </w:t>
      </w:r>
    </w:p>
    <w:p w14:paraId="356AEAB4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61BADB5F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The powerful Insights Discovery® system uses four colours to describe distinct personality preferences: Fiery Red, Sunshine Yellow, Earth Green and Cool Blue. It’s this simple language which makes the profile so easy to remember and share with others.</w:t>
      </w:r>
    </w:p>
    <w:p w14:paraId="587EBF80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1185723C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In preparation for the training, please carry out these 2 important steps:</w:t>
      </w:r>
    </w:p>
    <w:p w14:paraId="477C2E61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020C1D21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1. </w:t>
      </w:r>
      <w:hyperlink r:id="rId7" w:tgtFrame="_blank" w:history="1">
        <w:r w:rsidRPr="001B54C1">
          <w:rPr>
            <w:rFonts w:ascii="Arial" w:eastAsia="Times New Roman" w:hAnsi="Arial" w:cs="Arial"/>
            <w:b/>
            <w:bCs/>
            <w:color w:val="0000FF"/>
            <w:sz w:val="30"/>
            <w:szCs w:val="30"/>
            <w:bdr w:val="none" w:sz="0" w:space="0" w:color="auto" w:frame="1"/>
            <w:lang w:eastAsia="en-GB"/>
          </w:rPr>
          <w:t>Complete an online evaluator</w:t>
        </w:r>
      </w:hyperlink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, which will determine your Insights Discovery® type and bring you a new level of self-awareness, by </w:t>
      </w:r>
      <w:r w:rsidRPr="001B54C1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Tuesday 7 September</w:t>
      </w: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.</w:t>
      </w:r>
    </w:p>
    <w:p w14:paraId="25C61EF5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3C9E57AD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It’s best to give your first natural response, being as honest with yourself as you can be. The evaluator typically takes about 15 mins to complete.</w:t>
      </w:r>
    </w:p>
    <w:p w14:paraId="21965AF2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202BBA40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Add this referral code: </w:t>
      </w:r>
      <w:r w:rsidRPr="001B54C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550/insert your name/FH/KS</w:t>
      </w:r>
    </w:p>
    <w:p w14:paraId="4894F5E7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15AA71CB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2. Watch the 30-min video below before attending the workshop.</w:t>
      </w:r>
    </w:p>
    <w:p w14:paraId="46DC282D" w14:textId="74C7FA6B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1B54C1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74E490B1" wp14:editId="0BD13AC3">
                <wp:extent cx="304800" cy="304800"/>
                <wp:effectExtent l="0" t="0" r="0" b="0"/>
                <wp:docPr id="35" name="Rectangle 35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060BA" id="Rectangle 35" o:spid="_x0000_s1026" href="https://360.articulate.com/review/content/1a88609b-5785-4cfe-a076-9d42d74c91d4/review?forcedownload=true&amp;_=9c8f126815d947dd8cb14e333c72c397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6FE1F5E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CD4"/>
          <w:kern w:val="36"/>
          <w:sz w:val="60"/>
          <w:szCs w:val="60"/>
          <w:bdr w:val="none" w:sz="0" w:space="0" w:color="auto" w:frame="1"/>
          <w:lang w:eastAsia="en-GB"/>
        </w:rPr>
        <w:t>WHAT PEOPLE SAY</w:t>
      </w:r>
    </w:p>
    <w:p w14:paraId="5E060488" w14:textId="3326BD00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1B54C1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lastRenderedPageBreak/>
        <mc:AlternateContent>
          <mc:Choice Requires="wps">
            <w:drawing>
              <wp:inline distT="0" distB="0" distL="0" distR="0" wp14:anchorId="7F8FD00E" wp14:editId="4F420781">
                <wp:extent cx="304800" cy="304800"/>
                <wp:effectExtent l="0" t="0" r="0" b="0"/>
                <wp:docPr id="34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FC7FD" id="Rectangl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E8B5C4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Georgia" w:eastAsia="Times New Roman" w:hAnsi="Georgia" w:cs="A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MANUFACTURING</w:t>
      </w:r>
    </w:p>
    <w:p w14:paraId="2591EA4F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 </w:t>
      </w:r>
    </w:p>
    <w:p w14:paraId="69D6A4D3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JULIAN - MANAGER</w:t>
      </w:r>
    </w:p>
    <w:p w14:paraId="6A7E2178" w14:textId="77777777" w:rsidR="001B54C1" w:rsidRPr="001B54C1" w:rsidRDefault="001B54C1" w:rsidP="001B54C1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"A really enjoyable experience, one which I can truly say has helped me not only in my professional life but in my personal life too."</w:t>
      </w:r>
    </w:p>
    <w:p w14:paraId="03D6EB3D" w14:textId="3A57893E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1B54C1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4B2DAFBB" wp14:editId="3C523F6A">
                <wp:extent cx="304800" cy="304800"/>
                <wp:effectExtent l="0" t="0" r="0" b="0"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0D3F7" id="Rectangl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0B3330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Georgia" w:eastAsia="Times New Roman" w:hAnsi="Georgia" w:cs="A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HOSPITALITY</w:t>
      </w:r>
    </w:p>
    <w:p w14:paraId="33B7A2D6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 </w:t>
      </w:r>
    </w:p>
    <w:p w14:paraId="26EEC2E3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ZACH - MANAGER</w:t>
      </w:r>
    </w:p>
    <w:p w14:paraId="30B73B75" w14:textId="77777777" w:rsidR="001B54C1" w:rsidRPr="001B54C1" w:rsidRDefault="001B54C1" w:rsidP="001B54C1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"I wanted to take the opportunity to say how thoroughly enjoyable the workshop was and how incredibly enlightening I personally found it.  I must also praise your content delivery and activity design as both were impeccable.  Thank you again."</w:t>
      </w:r>
    </w:p>
    <w:p w14:paraId="0070CBCD" w14:textId="7B8852A5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1B54C1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32BB8282" wp14:editId="78D76D48">
                <wp:extent cx="304800" cy="304800"/>
                <wp:effectExtent l="0" t="0" r="0" b="0"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D2784" id="Rectangl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2473837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Georgia" w:eastAsia="Times New Roman" w:hAnsi="Georgia" w:cs="A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R&amp;D</w:t>
      </w:r>
    </w:p>
    <w:p w14:paraId="01444710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 </w:t>
      </w:r>
    </w:p>
    <w:p w14:paraId="3366EED0" w14:textId="77777777" w:rsidR="001B54C1" w:rsidRPr="001B54C1" w:rsidRDefault="001B54C1" w:rsidP="001B54C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1B54C1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MICHAEL - MANAGER</w:t>
      </w:r>
    </w:p>
    <w:p w14:paraId="0EE48365" w14:textId="77777777" w:rsidR="001B54C1" w:rsidRPr="001B54C1" w:rsidRDefault="001B54C1" w:rsidP="001B54C1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"It was probably the most engaging program I have ever attended and I am certain it wouldn't be that way without your amazing optimism and professionalism to guide us all the way through."</w:t>
      </w:r>
    </w:p>
    <w:p w14:paraId="6F9162C9" w14:textId="77777777" w:rsidR="001B54C1" w:rsidRPr="001B54C1" w:rsidRDefault="001B54C1" w:rsidP="001B54C1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1B54C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 </w:t>
      </w:r>
    </w:p>
    <w:p w14:paraId="3787BE35" w14:textId="77777777" w:rsidR="001B54C1" w:rsidRPr="001B54C1" w:rsidRDefault="001B54C1" w:rsidP="001B54C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1B54C1">
        <w:rPr>
          <w:rFonts w:ascii="Arial" w:eastAsia="Times New Roman" w:hAnsi="Arial" w:cs="Arial"/>
          <w:b/>
          <w:bCs/>
          <w:color w:val="00ACD4"/>
          <w:kern w:val="36"/>
          <w:sz w:val="60"/>
          <w:szCs w:val="60"/>
          <w:bdr w:val="none" w:sz="0" w:space="0" w:color="auto" w:frame="1"/>
          <w:lang w:eastAsia="en-GB"/>
        </w:rPr>
        <w:t>ABOUT NICOLA BLACKMORE</w:t>
      </w:r>
    </w:p>
    <w:p w14:paraId="6D98B8D0" w14:textId="19292319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1B54C1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5E8A8C71" wp14:editId="02E15290">
                <wp:extent cx="304800" cy="304800"/>
                <wp:effectExtent l="0" t="0" r="0" b="0"/>
                <wp:docPr id="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5F26C" id="Rectangl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6F7014C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Nicola is an experienced and passionate Learning &amp; Development professional. She has worked in the L&amp;D field for almost twenty years with a variety of organisations.</w:t>
      </w:r>
    </w:p>
    <w:p w14:paraId="1CF96C4C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27BC4F1E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Nicola is driven by making a difference to others, helping them to be the best they can be.  She is practical and realistic and works to make training concepts relevant and accessible to everyone. </w:t>
      </w:r>
    </w:p>
    <w:p w14:paraId="7E33EB84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lastRenderedPageBreak/>
        <w:t>She is a creative training designer, always looking for new and exciting ways to engage learners in training content in both the classroom and virtual learning environments.  She has a strong belief that the most effective learning is experiential, flexible, challenging, memorable and fun.  She uses a variety of tools and techniques to make this happen, including personality profiling tools like Insights Discovery and MBTI.  She is also a qualified coach and experienced mentor.</w:t>
      </w:r>
    </w:p>
    <w:p w14:paraId="28DF1AF2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</w:p>
    <w:p w14:paraId="12197049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Nicola currently sits at wheel position 35 on the Insights Discovery wheel and is happiest as MBTI type ISTJ, which means that she:</w:t>
      </w:r>
    </w:p>
    <w:p w14:paraId="74F56719" w14:textId="77777777" w:rsidR="001B54C1" w:rsidRPr="001B54C1" w:rsidRDefault="001B54C1" w:rsidP="001B54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</w:p>
    <w:p w14:paraId="05812E56" w14:textId="77777777" w:rsidR="001B54C1" w:rsidRPr="001B54C1" w:rsidRDefault="001B54C1" w:rsidP="001B54C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Is organised and meticulous in her attention to detail.</w:t>
      </w:r>
    </w:p>
    <w:p w14:paraId="47DB3D48" w14:textId="77777777" w:rsidR="001B54C1" w:rsidRPr="001B54C1" w:rsidRDefault="001B54C1" w:rsidP="001B54C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Is a practical and realistic problem solver.</w:t>
      </w:r>
    </w:p>
    <w:p w14:paraId="40CADB28" w14:textId="77777777" w:rsidR="001B54C1" w:rsidRPr="001B54C1" w:rsidRDefault="001B54C1" w:rsidP="001B54C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1B54C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Has a competitive streak and likes a challenge or target to beat.</w:t>
      </w:r>
    </w:p>
    <w:p w14:paraId="27CD8FE1" w14:textId="77777777" w:rsidR="00DE2638" w:rsidRDefault="00DE2638"/>
    <w:sectPr w:rsidR="00DE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D84"/>
    <w:multiLevelType w:val="multilevel"/>
    <w:tmpl w:val="240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4244A"/>
    <w:multiLevelType w:val="multilevel"/>
    <w:tmpl w:val="D0B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A510B"/>
    <w:multiLevelType w:val="multilevel"/>
    <w:tmpl w:val="9DFC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0485120">
    <w:abstractNumId w:val="0"/>
  </w:num>
  <w:num w:numId="2" w16cid:durableId="848065234">
    <w:abstractNumId w:val="1"/>
  </w:num>
  <w:num w:numId="3" w16cid:durableId="1108501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C1"/>
    <w:rsid w:val="001B54C1"/>
    <w:rsid w:val="00D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89A1"/>
  <w15:chartTrackingRefBased/>
  <w15:docId w15:val="{F7B875D8-786A-44CB-92B8-5284EEB8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B5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B5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4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54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54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or15">
    <w:name w:val="color_15"/>
    <w:basedOn w:val="DefaultParagraphFont"/>
    <w:rsid w:val="001B54C1"/>
  </w:style>
  <w:style w:type="character" w:styleId="Hyperlink">
    <w:name w:val="Hyperlink"/>
    <w:basedOn w:val="DefaultParagraphFont"/>
    <w:uiPriority w:val="99"/>
    <w:semiHidden/>
    <w:unhideWhenUsed/>
    <w:rsid w:val="001B54C1"/>
    <w:rPr>
      <w:color w:val="0000FF"/>
      <w:u w:val="single"/>
    </w:rPr>
  </w:style>
  <w:style w:type="paragraph" w:customStyle="1" w:styleId="y5j6d">
    <w:name w:val="y5j6d"/>
    <w:basedOn w:val="Normal"/>
    <w:rsid w:val="001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zyfi">
    <w:name w:val="_1zyfi"/>
    <w:basedOn w:val="Normal"/>
    <w:rsid w:val="001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nfft">
    <w:name w:val="_2nfft"/>
    <w:basedOn w:val="Normal"/>
    <w:rsid w:val="001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1B54C1"/>
  </w:style>
  <w:style w:type="paragraph" w:customStyle="1" w:styleId="font8">
    <w:name w:val="font_8"/>
    <w:basedOn w:val="Normal"/>
    <w:rsid w:val="001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1B54C1"/>
  </w:style>
  <w:style w:type="paragraph" w:customStyle="1" w:styleId="font9">
    <w:name w:val="font_9"/>
    <w:basedOn w:val="Normal"/>
    <w:rsid w:val="001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1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13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91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0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02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4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15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23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44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4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0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15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3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78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6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23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58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5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00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34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4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8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7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84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1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90"/>
                                                                                  <w:marBottom w:val="87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6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58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0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46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4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9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5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1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54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34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53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3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96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8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4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3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2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7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66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1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27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710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76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68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820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42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04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7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2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1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98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9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5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16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30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1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10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156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2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85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45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16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47590">
                                                      <w:marLeft w:val="0"/>
                                                      <w:marRight w:val="0"/>
                                                      <w:marTop w:val="888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58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98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15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1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1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1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6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2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0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49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06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0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83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05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9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58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46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61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901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30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23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88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83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9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01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004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64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8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2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34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2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5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7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69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92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5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28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878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959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07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85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0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87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7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2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9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1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2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46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11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66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9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69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80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045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96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8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4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24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55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571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04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6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1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1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51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21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34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89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10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36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58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4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85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6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0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89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4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576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6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08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26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76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31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1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70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41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8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87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20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5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4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3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1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44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795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095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2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62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739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0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66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7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97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32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7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08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79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2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0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85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77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1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65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35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21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6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6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5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09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9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3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38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7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28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46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98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29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50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972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91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0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74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66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58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0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9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72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767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96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23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7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92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06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4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45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59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0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899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697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23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00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7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8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18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2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11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1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8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31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054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660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40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59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63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29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4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45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19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32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6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53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64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37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32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1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7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65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726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98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6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1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19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80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67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270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56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02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65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35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38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7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85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2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7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1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0.articulate.com/review/content/1a88609b-5785-4cfe-a076-9d42d74c91d4/review?forcedownload=true&amp;_=9c8f126815d947dd8cb14e333c72c397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online.insights.com/evaluator/savagecommunications/discover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or.wix.com/html/editor/web/renderer/render/document/a5f8a0c9-a92e-4d95-afb4-6960173318e7/ji-f-hlth-ins-14-sep-202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astsiderooms.com/conta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BAC5608CE241A874C89CD09ED281" ma:contentTypeVersion="16" ma:contentTypeDescription="Create a new document." ma:contentTypeScope="" ma:versionID="9d5546e762c22d412d2638fd5300fbb2">
  <xsd:schema xmlns:xsd="http://www.w3.org/2001/XMLSchema" xmlns:xs="http://www.w3.org/2001/XMLSchema" xmlns:p="http://schemas.microsoft.com/office/2006/metadata/properties" xmlns:ns2="a9de2a6d-e9e3-480f-8a21-c6a3585b0d08" xmlns:ns3="edf633cc-b8a5-4bc4-a6f2-9bd0b0126ca9" targetNamespace="http://schemas.microsoft.com/office/2006/metadata/properties" ma:root="true" ma:fieldsID="e781781c8f13b4b8191cd0d49f6f3bf5" ns2:_="" ns3:_="">
    <xsd:import namespace="a9de2a6d-e9e3-480f-8a21-c6a3585b0d08"/>
    <xsd:import namespace="edf633cc-b8a5-4bc4-a6f2-9bd0b01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2a6d-e9e3-480f-8a21-c6a3585b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4b7cf2-8a37-4456-9625-a57241aae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633cc-b8a5-4bc4-a6f2-9bd0b01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6f5f53-21b1-4e73-988e-ae40a83ac4ff}" ma:internalName="TaxCatchAll" ma:showField="CatchAllData" ma:web="edf633cc-b8a5-4bc4-a6f2-9bd0b0126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633cc-b8a5-4bc4-a6f2-9bd0b0126ca9" xsi:nil="true"/>
    <lcf76f155ced4ddcb4097134ff3c332f xmlns="a9de2a6d-e9e3-480f-8a21-c6a3585b0d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7AEFE8-4940-417A-9CA6-D76E56FB2128}"/>
</file>

<file path=customXml/itemProps2.xml><?xml version="1.0" encoding="utf-8"?>
<ds:datastoreItem xmlns:ds="http://schemas.openxmlformats.org/officeDocument/2006/customXml" ds:itemID="{1EE5FB8A-124C-4179-B3EE-75F7DFF6B2B6}"/>
</file>

<file path=customXml/itemProps3.xml><?xml version="1.0" encoding="utf-8"?>
<ds:datastoreItem xmlns:ds="http://schemas.openxmlformats.org/officeDocument/2006/customXml" ds:itemID="{5CE96CDD-CC1B-4ACF-BF01-8D2FD95A0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1</cp:revision>
  <dcterms:created xsi:type="dcterms:W3CDTF">2022-05-03T09:44:00Z</dcterms:created>
  <dcterms:modified xsi:type="dcterms:W3CDTF">2022-05-03T09:45:00Z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0x0101004E69BAC5608CE241A874C89CD09ED281</vt:lpwstr>
  </property>
</Properties>
</file>